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124F" w14:textId="77777777" w:rsidR="00F70C2A" w:rsidRPr="004A3607" w:rsidRDefault="00C93B96" w:rsidP="004A3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3607">
        <w:rPr>
          <w:rFonts w:ascii="Times New Roman" w:hAnsi="Times New Roman" w:cs="Times New Roman"/>
          <w:b/>
          <w:sz w:val="24"/>
          <w:szCs w:val="24"/>
          <w:lang w:val="kk-KZ"/>
        </w:rPr>
        <w:t>«Сыни ойлау</w:t>
      </w:r>
      <w:r w:rsidR="00F70C2A" w:rsidRPr="004A3607"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</w:t>
      </w:r>
    </w:p>
    <w:p w14:paraId="7BD51A04" w14:textId="77777777" w:rsidR="00F70C2A" w:rsidRPr="004A3607" w:rsidRDefault="00F70C2A" w:rsidP="004A3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5409EF" w14:textId="77777777" w:rsidR="00F70C2A" w:rsidRPr="004A3607" w:rsidRDefault="00C93B96" w:rsidP="004A3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3607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F70C2A" w:rsidRPr="004A3607">
        <w:rPr>
          <w:rFonts w:ascii="Times New Roman" w:hAnsi="Times New Roman" w:cs="Times New Roman"/>
          <w:b/>
          <w:sz w:val="24"/>
          <w:szCs w:val="24"/>
          <w:lang w:val="kk-KZ"/>
        </w:rPr>
        <w:t>ӨЖ тапсырмасына әдістемелік нұсқау</w:t>
      </w:r>
    </w:p>
    <w:p w14:paraId="680DE0AD" w14:textId="77777777" w:rsidR="00F70C2A" w:rsidRPr="004A3607" w:rsidRDefault="00F70C2A" w:rsidP="004A3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71384B" w14:textId="77777777" w:rsidR="00F70C2A" w:rsidRPr="004A3607" w:rsidRDefault="00C93B96" w:rsidP="004A3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3607">
        <w:rPr>
          <w:rFonts w:ascii="Times New Roman" w:hAnsi="Times New Roman" w:cs="Times New Roman"/>
          <w:b/>
          <w:sz w:val="24"/>
          <w:szCs w:val="24"/>
          <w:lang w:val="kk-KZ"/>
        </w:rPr>
        <w:t>1 Б</w:t>
      </w:r>
      <w:r w:rsidR="00F70C2A" w:rsidRPr="004A3607">
        <w:rPr>
          <w:rFonts w:ascii="Times New Roman" w:hAnsi="Times New Roman" w:cs="Times New Roman"/>
          <w:b/>
          <w:sz w:val="24"/>
          <w:szCs w:val="24"/>
          <w:lang w:val="kk-KZ"/>
        </w:rPr>
        <w:t>ӨЖ.</w:t>
      </w:r>
    </w:p>
    <w:tbl>
      <w:tblPr>
        <w:tblStyle w:val="a5"/>
        <w:tblpPr w:leftFromText="180" w:rightFromText="180" w:vertAnchor="text" w:horzAnchor="margin" w:tblpXSpec="center" w:tblpY="336"/>
        <w:tblW w:w="10485" w:type="dxa"/>
        <w:tblLook w:val="04A0" w:firstRow="1" w:lastRow="0" w:firstColumn="1" w:lastColumn="0" w:noHBand="0" w:noVBand="1"/>
      </w:tblPr>
      <w:tblGrid>
        <w:gridCol w:w="525"/>
        <w:gridCol w:w="3402"/>
        <w:gridCol w:w="2072"/>
        <w:gridCol w:w="854"/>
        <w:gridCol w:w="2372"/>
        <w:gridCol w:w="1260"/>
      </w:tblGrid>
      <w:tr w:rsidR="004A3607" w:rsidRPr="004A3607" w14:paraId="48F2A9C1" w14:textId="77777777" w:rsidTr="00DC5B25">
        <w:tc>
          <w:tcPr>
            <w:tcW w:w="527" w:type="dxa"/>
          </w:tcPr>
          <w:p w14:paraId="4D898138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32" w:type="dxa"/>
          </w:tcPr>
          <w:p w14:paraId="2F2F1172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985" w:type="dxa"/>
          </w:tcPr>
          <w:p w14:paraId="3BBCFC8F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58" w:type="dxa"/>
          </w:tcPr>
          <w:p w14:paraId="5C31D1FD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07" w:type="dxa"/>
          </w:tcPr>
          <w:p w14:paraId="7E51C128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формасы</w:t>
            </w:r>
          </w:p>
        </w:tc>
        <w:tc>
          <w:tcPr>
            <w:tcW w:w="1276" w:type="dxa"/>
          </w:tcPr>
          <w:p w14:paraId="216C0B1A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</w:tr>
      <w:tr w:rsidR="004A3607" w:rsidRPr="004A3607" w14:paraId="3D570079" w14:textId="77777777" w:rsidTr="00DC5B25">
        <w:tc>
          <w:tcPr>
            <w:tcW w:w="527" w:type="dxa"/>
          </w:tcPr>
          <w:p w14:paraId="20672BA1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32" w:type="dxa"/>
          </w:tcPr>
          <w:p w14:paraId="31018326" w14:textId="77777777" w:rsidR="00343B49" w:rsidRPr="004A3607" w:rsidRDefault="00343B49" w:rsidP="004A3607">
            <w:pPr>
              <w:numPr>
                <w:ilvl w:val="0"/>
                <w:numId w:val="2"/>
              </w:numPr>
              <w:tabs>
                <w:tab w:val="left" w:pos="284"/>
                <w:tab w:val="left" w:pos="993"/>
              </w:tabs>
              <w:autoSpaceDN w:val="0"/>
              <w:ind w:left="0"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</w:rPr>
              <w:t xml:space="preserve">Альберт Х. Трактат о критическом разуме / Пер с нем. – М.: </w:t>
            </w:r>
            <w:proofErr w:type="spellStart"/>
            <w:r w:rsidRPr="004A3607">
              <w:rPr>
                <w:rFonts w:ascii="Times New Roman" w:hAnsi="Times New Roman" w:cs="Times New Roman"/>
                <w:sz w:val="24"/>
                <w:szCs w:val="24"/>
              </w:rPr>
              <w:t>Едиториал</w:t>
            </w:r>
            <w:proofErr w:type="spellEnd"/>
            <w:r w:rsidRPr="004A3607">
              <w:rPr>
                <w:rFonts w:ascii="Times New Roman" w:hAnsi="Times New Roman" w:cs="Times New Roman"/>
                <w:sz w:val="24"/>
                <w:szCs w:val="24"/>
              </w:rPr>
              <w:t xml:space="preserve"> УРСС, 20</w:t>
            </w: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A3607">
              <w:rPr>
                <w:rFonts w:ascii="Times New Roman" w:hAnsi="Times New Roman" w:cs="Times New Roman"/>
                <w:sz w:val="24"/>
                <w:szCs w:val="24"/>
              </w:rPr>
              <w:t xml:space="preserve">3. – 230 </w:t>
            </w:r>
            <w:r w:rsidRPr="004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3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12378" w14:textId="77777777" w:rsidR="00343B49" w:rsidRPr="004A3607" w:rsidRDefault="00343B49" w:rsidP="004A3607">
            <w:pPr>
              <w:pStyle w:val="a7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607">
              <w:rPr>
                <w:rFonts w:ascii="Times New Roman" w:hAnsi="Times New Roman"/>
                <w:bCs/>
                <w:sz w:val="24"/>
                <w:szCs w:val="24"/>
              </w:rPr>
              <w:t>Критическое мышление и новые виды грамотности / Сост. О. Варшавер. М.: ЦГЛ, 20</w:t>
            </w:r>
            <w:r w:rsidRPr="004A3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  <w:r w:rsidRPr="004A360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A36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</w:t>
            </w:r>
            <w:r w:rsidRPr="004A3607">
              <w:rPr>
                <w:rFonts w:ascii="Times New Roman" w:hAnsi="Times New Roman"/>
                <w:bCs/>
                <w:sz w:val="24"/>
                <w:szCs w:val="24"/>
              </w:rPr>
              <w:t xml:space="preserve">77 с. </w:t>
            </w:r>
          </w:p>
          <w:p w14:paraId="068A8432" w14:textId="77777777" w:rsidR="00343B49" w:rsidRPr="004A3607" w:rsidRDefault="00343B49" w:rsidP="004A3607">
            <w:pPr>
              <w:pStyle w:val="a7"/>
              <w:numPr>
                <w:ilvl w:val="0"/>
                <w:numId w:val="2"/>
              </w:numPr>
              <w:tabs>
                <w:tab w:val="left" w:pos="993"/>
                <w:tab w:val="left" w:pos="9350"/>
              </w:tabs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607">
              <w:rPr>
                <w:rFonts w:ascii="Times New Roman" w:hAnsi="Times New Roman"/>
                <w:sz w:val="24"/>
                <w:szCs w:val="24"/>
              </w:rPr>
              <w:t xml:space="preserve">Критическое мышление, логика, аргументация / Под ред. В.Н. </w:t>
            </w:r>
            <w:proofErr w:type="spellStart"/>
            <w:r w:rsidRPr="004A3607">
              <w:rPr>
                <w:rFonts w:ascii="Times New Roman" w:hAnsi="Times New Roman"/>
                <w:sz w:val="24"/>
                <w:szCs w:val="24"/>
              </w:rPr>
              <w:t>Брюшинкина</w:t>
            </w:r>
            <w:proofErr w:type="spellEnd"/>
            <w:r w:rsidRPr="004A3607">
              <w:rPr>
                <w:rFonts w:ascii="Times New Roman" w:hAnsi="Times New Roman"/>
                <w:sz w:val="24"/>
                <w:szCs w:val="24"/>
              </w:rPr>
              <w:t xml:space="preserve">, В.И. Маркина.  Калининград: Изд-во </w:t>
            </w:r>
            <w:proofErr w:type="spellStart"/>
            <w:r w:rsidRPr="004A3607">
              <w:rPr>
                <w:rFonts w:ascii="Times New Roman" w:hAnsi="Times New Roman"/>
                <w:sz w:val="24"/>
                <w:szCs w:val="24"/>
              </w:rPr>
              <w:t>Калинингр</w:t>
            </w:r>
            <w:proofErr w:type="spellEnd"/>
            <w:r w:rsidRPr="004A3607">
              <w:rPr>
                <w:rFonts w:ascii="Times New Roman" w:hAnsi="Times New Roman"/>
                <w:sz w:val="24"/>
                <w:szCs w:val="24"/>
              </w:rPr>
              <w:t>. гос. ун-та, 20</w:t>
            </w:r>
            <w:r w:rsidRPr="004A3607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4A3607">
              <w:rPr>
                <w:rFonts w:ascii="Times New Roman" w:hAnsi="Times New Roman"/>
                <w:sz w:val="24"/>
                <w:szCs w:val="24"/>
              </w:rPr>
              <w:t>. - 173 с.</w:t>
            </w:r>
          </w:p>
          <w:p w14:paraId="0AFE1E3A" w14:textId="77777777" w:rsidR="00343B49" w:rsidRPr="004A3607" w:rsidRDefault="00343B49" w:rsidP="004A3607">
            <w:pPr>
              <w:pStyle w:val="a7"/>
              <w:numPr>
                <w:ilvl w:val="0"/>
                <w:numId w:val="2"/>
              </w:numPr>
              <w:tabs>
                <w:tab w:val="left" w:pos="993"/>
                <w:tab w:val="left" w:pos="9350"/>
              </w:tabs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607">
              <w:rPr>
                <w:rFonts w:ascii="Times New Roman" w:hAnsi="Times New Roman"/>
                <w:sz w:val="24"/>
                <w:szCs w:val="24"/>
              </w:rPr>
              <w:t>Халперн</w:t>
            </w:r>
            <w:proofErr w:type="spellEnd"/>
            <w:r w:rsidRPr="004A3607">
              <w:rPr>
                <w:rFonts w:ascii="Times New Roman" w:hAnsi="Times New Roman"/>
                <w:sz w:val="24"/>
                <w:szCs w:val="24"/>
              </w:rPr>
              <w:t xml:space="preserve"> Д. Психология критического мышления. – СПб.: Питер, 20</w:t>
            </w:r>
            <w:r w:rsidRPr="004A3607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4A3607">
              <w:rPr>
                <w:rFonts w:ascii="Times New Roman" w:hAnsi="Times New Roman"/>
                <w:sz w:val="24"/>
                <w:szCs w:val="24"/>
              </w:rPr>
              <w:t>. -340 с.</w:t>
            </w:r>
          </w:p>
          <w:p w14:paraId="51DA430D" w14:textId="77777777" w:rsidR="00343B49" w:rsidRPr="004A3607" w:rsidRDefault="00343B49" w:rsidP="004A360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B3B77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A3513BC" w14:textId="77777777" w:rsidR="00F70C2A" w:rsidRPr="004A3607" w:rsidRDefault="00832524" w:rsidP="004A3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Сыни ойлауға арналған түпнұсқа мәтіндермен, танысып, сыни ойдың теоретиктерінің шығармаларының мазмұнымен танысу, оларды түсіну және түсіндер білу </w:t>
            </w:r>
          </w:p>
        </w:tc>
        <w:tc>
          <w:tcPr>
            <w:tcW w:w="858" w:type="dxa"/>
          </w:tcPr>
          <w:p w14:paraId="3142BC0F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7" w:type="dxa"/>
          </w:tcPr>
          <w:p w14:paraId="68355E18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конспект жазу</w:t>
            </w:r>
          </w:p>
        </w:tc>
        <w:tc>
          <w:tcPr>
            <w:tcW w:w="1276" w:type="dxa"/>
          </w:tcPr>
          <w:p w14:paraId="6267A5F8" w14:textId="77777777" w:rsidR="00F70C2A" w:rsidRPr="004A3607" w:rsidRDefault="00F70C2A" w:rsidP="004A3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14:paraId="4DB9F294" w14:textId="77777777" w:rsidR="00F70C2A" w:rsidRPr="004A3607" w:rsidRDefault="00F70C2A" w:rsidP="004A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9C02B0" w14:textId="77777777" w:rsidR="00F70C2A" w:rsidRPr="004A3607" w:rsidRDefault="00F70C2A" w:rsidP="004A3607">
      <w:pPr>
        <w:pStyle w:val="1"/>
        <w:tabs>
          <w:tab w:val="left" w:pos="1236"/>
        </w:tabs>
        <w:kinsoku w:val="0"/>
        <w:overflowPunct w:val="0"/>
        <w:spacing w:before="0"/>
        <w:ind w:left="0"/>
        <w:jc w:val="both"/>
        <w:rPr>
          <w:b w:val="0"/>
          <w:spacing w:val="-1"/>
          <w:sz w:val="24"/>
          <w:szCs w:val="24"/>
        </w:rPr>
      </w:pPr>
    </w:p>
    <w:p w14:paraId="091FFB7F" w14:textId="77777777" w:rsidR="00F70C2A" w:rsidRPr="004A3607" w:rsidRDefault="00F70C2A" w:rsidP="004A3607">
      <w:pPr>
        <w:pStyle w:val="a3"/>
        <w:kinsoku w:val="0"/>
        <w:overflowPunct w:val="0"/>
        <w:spacing w:before="0"/>
        <w:ind w:left="104" w:right="111" w:firstLine="708"/>
        <w:jc w:val="both"/>
        <w:rPr>
          <w:spacing w:val="-1"/>
          <w:sz w:val="24"/>
          <w:szCs w:val="24"/>
        </w:rPr>
      </w:pPr>
    </w:p>
    <w:p w14:paraId="2AFFFDCC" w14:textId="77777777" w:rsidR="00F70C2A" w:rsidRPr="004A3607" w:rsidRDefault="00F70C2A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Конспектілеу</w:t>
      </w:r>
      <w:r w:rsidR="00D079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дегеніміз: </w:t>
      </w:r>
    </w:p>
    <w:p w14:paraId="39B8399A" w14:textId="77777777" w:rsidR="00F70C2A" w:rsidRPr="004A3607" w:rsidRDefault="00F70C2A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32524"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>Конспекті жазу</w:t>
      </w: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="00832524"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кез-келген мәтіннің түпнұсқаларын оқып, оны түсіінп, қысқаша түрде маңызды деен тұстарын белгілеп, оны қағазға түсіру.  </w:t>
      </w:r>
    </w:p>
    <w:p w14:paraId="6B868F27" w14:textId="77777777" w:rsidR="00832524" w:rsidRPr="004A3607" w:rsidRDefault="00832524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Конспект жасау барасында, алдымен, конспект мазмұны болуы тиіс, одан соң, аннотациясы, одан соң негізгі бөлім қамтылады. Оның мынадай шарттары бар: </w:t>
      </w:r>
    </w:p>
    <w:p w14:paraId="242EAC94" w14:textId="77777777" w:rsidR="00832524" w:rsidRPr="004A3607" w:rsidRDefault="00832524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- конспект жасау барысында, тек оқып түсінгенін жазу мақсат етіледі;</w:t>
      </w:r>
    </w:p>
    <w:p w14:paraId="2D9F6257" w14:textId="77777777" w:rsidR="00832524" w:rsidRPr="004A3607" w:rsidRDefault="00832524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- конспектіде түпнұсқа мәтіннен тура көшірмелеу болмауы тиіс;</w:t>
      </w:r>
    </w:p>
    <w:p w14:paraId="568C5C66" w14:textId="77777777" w:rsidR="00832524" w:rsidRPr="004A3607" w:rsidRDefault="00832524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- конспект түсінікті және ұғынықты тілмен жазылуы тиіс;</w:t>
      </w:r>
    </w:p>
    <w:p w14:paraId="61C1A91E" w14:textId="77777777" w:rsidR="00832524" w:rsidRPr="004A3607" w:rsidRDefault="00832524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- конспект мәтінінде орындаушының өзі түсінбейтін сөздер мен сөйлемдер, терминдер болмауы тиіс;</w:t>
      </w:r>
    </w:p>
    <w:p w14:paraId="5D81CB99" w14:textId="77777777" w:rsidR="00832524" w:rsidRPr="004A3607" w:rsidRDefault="00832524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- конспектінің мазмұнын орындаушы толықтай, еш мүдірместен, батыл түрде баяндап бере алуы қажет;</w:t>
      </w:r>
    </w:p>
    <w:p w14:paraId="576C9568" w14:textId="77777777" w:rsidR="00E87168" w:rsidRDefault="00832524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-  </w:t>
      </w:r>
      <w:r w:rsidR="00D71E4A"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>конспект мазмұны тақлыауға ашық болуы керек;</w:t>
      </w:r>
    </w:p>
    <w:p w14:paraId="7BAC950A" w14:textId="77777777" w:rsidR="00E87168" w:rsidRDefault="00E87168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- білім алушы автордың түпнұсқа мәтіндерін өз бетінше оқыуы қажет;</w:t>
      </w:r>
    </w:p>
    <w:p w14:paraId="26DE8DCE" w14:textId="77777777" w:rsidR="00E87168" w:rsidRDefault="00E87168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- оқылған мәтіндерді өзгелерге түсіндіре білуі тиіс;</w:t>
      </w:r>
    </w:p>
    <w:p w14:paraId="42F2E456" w14:textId="77777777" w:rsidR="00E87168" w:rsidRPr="004A3607" w:rsidRDefault="00E87168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- мәтіндердің аудармалары емес, өзінің тура берілген нұсқаларының мүмкіндік келгенше жаңа баспаларын тауып алуы қажет т.б.  </w:t>
      </w:r>
    </w:p>
    <w:p w14:paraId="7B2EA289" w14:textId="77777777" w:rsidR="00D71E4A" w:rsidRPr="004A3607" w:rsidRDefault="00D71E4A" w:rsidP="004A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талаптар:</w:t>
      </w:r>
    </w:p>
    <w:p w14:paraId="471E662B" w14:textId="77777777" w:rsidR="00D71E4A" w:rsidRPr="004A3607" w:rsidRDefault="00D71E4A" w:rsidP="004A3607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/>
          <w:sz w:val="24"/>
          <w:szCs w:val="24"/>
          <w:lang w:val="kk-KZ"/>
        </w:rPr>
        <w:t>3-5 бет аралығында 14 шрифтімен немесе қолмен жазылады;</w:t>
      </w:r>
    </w:p>
    <w:p w14:paraId="744257F5" w14:textId="77777777" w:rsidR="00D71E4A" w:rsidRPr="004A3607" w:rsidRDefault="00D71E4A" w:rsidP="004A3607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/>
          <w:sz w:val="24"/>
          <w:szCs w:val="24"/>
          <w:lang w:val="kk-KZ"/>
        </w:rPr>
        <w:t>құрылымы сақтаулы керек</w:t>
      </w:r>
      <w:r w:rsidR="00553609" w:rsidRPr="004A3607">
        <w:rPr>
          <w:rFonts w:ascii="Times New Roman" w:eastAsia="Times New Roman" w:hAnsi="Times New Roman"/>
          <w:sz w:val="24"/>
          <w:szCs w:val="24"/>
          <w:lang w:val="kk-KZ"/>
        </w:rPr>
        <w:t xml:space="preserve"> және таңбалану түс</w:t>
      </w:r>
      <w:r w:rsidRPr="004A3607">
        <w:rPr>
          <w:rFonts w:ascii="Times New Roman" w:eastAsia="Times New Roman" w:hAnsi="Times New Roman"/>
          <w:sz w:val="24"/>
          <w:szCs w:val="24"/>
          <w:lang w:val="kk-KZ"/>
        </w:rPr>
        <w:t>ін</w:t>
      </w:r>
      <w:r w:rsidR="00553609" w:rsidRPr="004A3607">
        <w:rPr>
          <w:rFonts w:ascii="Times New Roman" w:eastAsia="Times New Roman" w:hAnsi="Times New Roman"/>
          <w:sz w:val="24"/>
          <w:szCs w:val="24"/>
          <w:lang w:val="kk-KZ"/>
        </w:rPr>
        <w:t>ікті</w:t>
      </w:r>
      <w:r w:rsidRPr="004A3607">
        <w:rPr>
          <w:rFonts w:ascii="Times New Roman" w:eastAsia="Times New Roman" w:hAnsi="Times New Roman"/>
          <w:sz w:val="24"/>
          <w:szCs w:val="24"/>
          <w:lang w:val="kk-KZ"/>
        </w:rPr>
        <w:t xml:space="preserve"> болуы қажет;</w:t>
      </w:r>
    </w:p>
    <w:p w14:paraId="30355820" w14:textId="77777777" w:rsidR="00D71E4A" w:rsidRPr="004A3607" w:rsidRDefault="00553609" w:rsidP="004A3607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4A3607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>жазылға</w:t>
      </w:r>
      <w:r w:rsidR="00D079E8">
        <w:rPr>
          <w:rFonts w:ascii="Times New Roman" w:eastAsia="Times New Roman" w:hAnsi="Times New Roman"/>
          <w:sz w:val="24"/>
          <w:szCs w:val="24"/>
          <w:lang w:val="kk-KZ"/>
        </w:rPr>
        <w:t>н жұмысты қорғап болғаннан кейі</w:t>
      </w:r>
      <w:r w:rsidRPr="004A3607">
        <w:rPr>
          <w:rFonts w:ascii="Times New Roman" w:eastAsia="Times New Roman" w:hAnsi="Times New Roman"/>
          <w:sz w:val="24"/>
          <w:szCs w:val="24"/>
          <w:lang w:val="kk-KZ"/>
        </w:rPr>
        <w:t>н, оны оқытушыға тапсыру көзделген т.б.</w:t>
      </w:r>
    </w:p>
    <w:p w14:paraId="0982A2DD" w14:textId="77777777" w:rsidR="00B46045" w:rsidRPr="004A3607" w:rsidRDefault="00B46045" w:rsidP="004A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AEA697" w14:textId="77777777" w:rsidR="00E87001" w:rsidRPr="00E87001" w:rsidRDefault="00B46045" w:rsidP="00E87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001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 тізімі:</w:t>
      </w:r>
    </w:p>
    <w:p w14:paraId="0E39D270" w14:textId="77777777" w:rsidR="00E87001" w:rsidRDefault="00E87001" w:rsidP="00E8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B4AD599" w14:textId="77777777" w:rsidR="00E87001" w:rsidRPr="00E87001" w:rsidRDefault="00E8567F" w:rsidP="00E8700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7001">
        <w:rPr>
          <w:rFonts w:ascii="Times New Roman" w:hAnsi="Times New Roman"/>
          <w:sz w:val="24"/>
          <w:szCs w:val="24"/>
        </w:rPr>
        <w:t xml:space="preserve">Альберт Х. Трактат о критическом разуме / Пер с нем. – М.: </w:t>
      </w:r>
      <w:proofErr w:type="spellStart"/>
      <w:r w:rsidRPr="00E87001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E87001">
        <w:rPr>
          <w:rFonts w:ascii="Times New Roman" w:hAnsi="Times New Roman"/>
          <w:sz w:val="24"/>
          <w:szCs w:val="24"/>
        </w:rPr>
        <w:t xml:space="preserve"> УРСС, 2003. – 230 </w:t>
      </w:r>
      <w:r w:rsidRPr="00E87001">
        <w:rPr>
          <w:rFonts w:ascii="Times New Roman" w:hAnsi="Times New Roman"/>
          <w:sz w:val="24"/>
          <w:szCs w:val="24"/>
          <w:lang w:val="en-US"/>
        </w:rPr>
        <w:t>c</w:t>
      </w:r>
      <w:r w:rsidRPr="00E87001">
        <w:rPr>
          <w:rFonts w:ascii="Times New Roman" w:hAnsi="Times New Roman"/>
          <w:sz w:val="24"/>
          <w:szCs w:val="24"/>
        </w:rPr>
        <w:t>.</w:t>
      </w:r>
    </w:p>
    <w:p w14:paraId="60F13049" w14:textId="77777777" w:rsidR="00E87001" w:rsidRPr="00E87001" w:rsidRDefault="00E8567F" w:rsidP="00E8700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7001">
        <w:rPr>
          <w:rFonts w:ascii="Times New Roman" w:hAnsi="Times New Roman"/>
          <w:bCs/>
          <w:sz w:val="24"/>
          <w:szCs w:val="24"/>
        </w:rPr>
        <w:t xml:space="preserve">Критическое мышление и новые виды грамотности / Сост. О. Варшавер. М.: ЦГЛ, 2005. - 77 с. </w:t>
      </w:r>
    </w:p>
    <w:p w14:paraId="1FD65B54" w14:textId="77777777" w:rsidR="00E87001" w:rsidRPr="00E87001" w:rsidRDefault="00E8567F" w:rsidP="00E8700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7001">
        <w:rPr>
          <w:rFonts w:ascii="Times New Roman" w:hAnsi="Times New Roman"/>
          <w:sz w:val="24"/>
          <w:szCs w:val="24"/>
        </w:rPr>
        <w:t xml:space="preserve">Критическое мышление, логика, аргументация / Под ред. В.Н. </w:t>
      </w:r>
      <w:proofErr w:type="spellStart"/>
      <w:r w:rsidRPr="00E87001">
        <w:rPr>
          <w:rFonts w:ascii="Times New Roman" w:hAnsi="Times New Roman"/>
          <w:sz w:val="24"/>
          <w:szCs w:val="24"/>
        </w:rPr>
        <w:t>Брюшинкина</w:t>
      </w:r>
      <w:proofErr w:type="spellEnd"/>
      <w:r w:rsidRPr="00E87001">
        <w:rPr>
          <w:rFonts w:ascii="Times New Roman" w:hAnsi="Times New Roman"/>
          <w:sz w:val="24"/>
          <w:szCs w:val="24"/>
        </w:rPr>
        <w:t xml:space="preserve">, В.И. Маркина.  Калининград: Изд-во </w:t>
      </w:r>
      <w:proofErr w:type="spellStart"/>
      <w:r w:rsidRPr="00E87001">
        <w:rPr>
          <w:rFonts w:ascii="Times New Roman" w:hAnsi="Times New Roman"/>
          <w:sz w:val="24"/>
          <w:szCs w:val="24"/>
        </w:rPr>
        <w:t>Калинингр</w:t>
      </w:r>
      <w:proofErr w:type="spellEnd"/>
      <w:r w:rsidRPr="00E87001">
        <w:rPr>
          <w:rFonts w:ascii="Times New Roman" w:hAnsi="Times New Roman"/>
          <w:sz w:val="24"/>
          <w:szCs w:val="24"/>
        </w:rPr>
        <w:t>. гос. ун-та, 2003. - 173 с.</w:t>
      </w:r>
    </w:p>
    <w:p w14:paraId="7D7A7430" w14:textId="77777777" w:rsidR="00E87001" w:rsidRPr="00E87001" w:rsidRDefault="00E8567F" w:rsidP="00E8700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7001">
        <w:rPr>
          <w:rFonts w:ascii="Times New Roman" w:hAnsi="Times New Roman"/>
          <w:bCs/>
          <w:sz w:val="24"/>
          <w:szCs w:val="24"/>
        </w:rPr>
        <w:t xml:space="preserve">Линдсей Г., Халл К.С., Томпсон Р.Ф. Творческое и критическое мышление // Хрестоматия по общей психологии. </w:t>
      </w:r>
      <w:proofErr w:type="spellStart"/>
      <w:r w:rsidRPr="00E87001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E87001">
        <w:rPr>
          <w:rFonts w:ascii="Times New Roman" w:hAnsi="Times New Roman"/>
          <w:bCs/>
          <w:sz w:val="24"/>
          <w:szCs w:val="24"/>
        </w:rPr>
        <w:t>. II</w:t>
      </w:r>
      <w:r w:rsidR="00E87001">
        <w:rPr>
          <w:rFonts w:ascii="Times New Roman" w:hAnsi="Times New Roman"/>
          <w:bCs/>
          <w:sz w:val="24"/>
          <w:szCs w:val="24"/>
        </w:rPr>
        <w:t>I. Субъект познания / Отв. Ред</w:t>
      </w:r>
    </w:p>
    <w:p w14:paraId="5DC84B00" w14:textId="77777777" w:rsidR="00E8567F" w:rsidRPr="00E87001" w:rsidRDefault="00E8567F" w:rsidP="00E8700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7001">
        <w:rPr>
          <w:rFonts w:ascii="Times New Roman" w:hAnsi="Times New Roman"/>
          <w:bCs/>
          <w:sz w:val="24"/>
          <w:szCs w:val="24"/>
        </w:rPr>
        <w:t>В</w:t>
      </w:r>
      <w:r w:rsidRPr="00E87001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E87001">
        <w:rPr>
          <w:rFonts w:ascii="Times New Roman" w:hAnsi="Times New Roman"/>
          <w:bCs/>
          <w:sz w:val="24"/>
          <w:szCs w:val="24"/>
        </w:rPr>
        <w:t>В</w:t>
      </w:r>
      <w:r w:rsidRPr="00E8700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E87001">
        <w:rPr>
          <w:rFonts w:ascii="Times New Roman" w:hAnsi="Times New Roman"/>
          <w:bCs/>
          <w:sz w:val="24"/>
          <w:szCs w:val="24"/>
        </w:rPr>
        <w:t>Петухов</w:t>
      </w:r>
      <w:r w:rsidRPr="00E87001">
        <w:rPr>
          <w:rFonts w:ascii="Times New Roman" w:hAnsi="Times New Roman"/>
          <w:bCs/>
          <w:sz w:val="24"/>
          <w:szCs w:val="24"/>
          <w:lang w:val="en-US"/>
        </w:rPr>
        <w:t xml:space="preserve"> // http://www.tsure.ru/University/Faculties/Fib/PiBG/ creative.html</w:t>
      </w:r>
    </w:p>
    <w:p w14:paraId="67F218B0" w14:textId="77777777" w:rsidR="00E87001" w:rsidRDefault="00E87001" w:rsidP="00E87001">
      <w:pPr>
        <w:pStyle w:val="a7"/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4DAA0209" w14:textId="77777777" w:rsidR="00E87001" w:rsidRPr="00E87001" w:rsidRDefault="00E87001" w:rsidP="00E87001">
      <w:pPr>
        <w:pStyle w:val="a7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val="kk-KZ"/>
        </w:rPr>
      </w:pPr>
      <w:r w:rsidRPr="00E87001">
        <w:rPr>
          <w:rFonts w:ascii="Times New Roman" w:hAnsi="Times New Roman"/>
          <w:b/>
          <w:bCs/>
          <w:sz w:val="24"/>
          <w:szCs w:val="24"/>
          <w:lang w:val="kk-KZ"/>
        </w:rPr>
        <w:t>Электронды ресурстар</w:t>
      </w:r>
      <w:r>
        <w:rPr>
          <w:rFonts w:ascii="Times New Roman" w:hAnsi="Times New Roman"/>
          <w:bCs/>
          <w:sz w:val="24"/>
          <w:szCs w:val="24"/>
          <w:lang w:val="kk-KZ"/>
        </w:rPr>
        <w:t>:</w:t>
      </w:r>
    </w:p>
    <w:p w14:paraId="0E1CF4E8" w14:textId="77777777" w:rsidR="00E8567F" w:rsidRPr="004A3607" w:rsidRDefault="00E8567F" w:rsidP="004A3607">
      <w:pPr>
        <w:pStyle w:val="a7"/>
        <w:numPr>
          <w:ilvl w:val="0"/>
          <w:numId w:val="5"/>
        </w:numPr>
        <w:tabs>
          <w:tab w:val="left" w:pos="321"/>
        </w:tabs>
        <w:spacing w:after="0" w:line="240" w:lineRule="auto"/>
        <w:ind w:left="0" w:firstLine="179"/>
        <w:jc w:val="both"/>
        <w:rPr>
          <w:rFonts w:ascii="Times New Roman" w:hAnsi="Times New Roman"/>
          <w:sz w:val="24"/>
          <w:szCs w:val="24"/>
          <w:lang w:val="kk-KZ"/>
        </w:rPr>
      </w:pPr>
      <w:r w:rsidRPr="004A3607">
        <w:rPr>
          <w:rFonts w:ascii="Times New Roman" w:hAnsi="Times New Roman"/>
          <w:sz w:val="24"/>
          <w:szCs w:val="24"/>
          <w:lang w:val="kk-KZ"/>
        </w:rPr>
        <w:t xml:space="preserve">Библиотека сайта philosophy.ru: </w:t>
      </w:r>
      <w:hyperlink r:id="rId5" w:history="1">
        <w:r w:rsidRPr="004A3607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http://www.philosophy.ru/</w:t>
        </w:r>
      </w:hyperlink>
    </w:p>
    <w:p w14:paraId="07EC0F66" w14:textId="77777777" w:rsidR="00E8567F" w:rsidRPr="004A3607" w:rsidRDefault="00E8567F" w:rsidP="004A3607">
      <w:pPr>
        <w:pStyle w:val="a7"/>
        <w:numPr>
          <w:ilvl w:val="0"/>
          <w:numId w:val="5"/>
        </w:numPr>
        <w:tabs>
          <w:tab w:val="left" w:pos="321"/>
        </w:tabs>
        <w:spacing w:after="0" w:line="240" w:lineRule="auto"/>
        <w:ind w:left="0" w:firstLine="179"/>
        <w:jc w:val="both"/>
        <w:rPr>
          <w:rFonts w:ascii="Times New Roman" w:hAnsi="Times New Roman"/>
          <w:sz w:val="24"/>
          <w:szCs w:val="24"/>
        </w:rPr>
      </w:pPr>
      <w:r w:rsidRPr="004A3607">
        <w:rPr>
          <w:rFonts w:ascii="Times New Roman" w:hAnsi="Times New Roman"/>
          <w:sz w:val="24"/>
          <w:szCs w:val="24"/>
        </w:rPr>
        <w:t xml:space="preserve">Библиотека философского факультета МГУ: </w:t>
      </w:r>
      <w:hyperlink r:id="rId6" w:history="1">
        <w:r w:rsidRPr="004A3607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http://philos.msu.ru/</w:t>
        </w:r>
      </w:hyperlink>
    </w:p>
    <w:p w14:paraId="0617687E" w14:textId="77777777" w:rsidR="00F70C2A" w:rsidRPr="004A3607" w:rsidRDefault="00E8567F" w:rsidP="004A3607">
      <w:pPr>
        <w:pStyle w:val="a3"/>
        <w:tabs>
          <w:tab w:val="left" w:pos="1284"/>
        </w:tabs>
        <w:kinsoku w:val="0"/>
        <w:overflowPunct w:val="0"/>
        <w:spacing w:before="0"/>
        <w:ind w:right="110" w:hanging="114"/>
        <w:jc w:val="both"/>
        <w:rPr>
          <w:spacing w:val="-1"/>
          <w:sz w:val="24"/>
          <w:szCs w:val="24"/>
          <w:lang w:val="kk-KZ"/>
        </w:rPr>
      </w:pPr>
      <w:r w:rsidRPr="004A3607">
        <w:rPr>
          <w:sz w:val="24"/>
          <w:szCs w:val="24"/>
        </w:rPr>
        <w:t>«Открытый университет Казахстана» - https://openu.kz.</w:t>
      </w:r>
    </w:p>
    <w:p w14:paraId="4B10523C" w14:textId="77777777" w:rsidR="00CA6988" w:rsidRPr="004A3607" w:rsidRDefault="00CA6988" w:rsidP="004A36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6988" w:rsidRPr="004A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97D23"/>
    <w:multiLevelType w:val="hybridMultilevel"/>
    <w:tmpl w:val="DEC85076"/>
    <w:lvl w:ilvl="0" w:tplc="479E1040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7F404E4"/>
    <w:multiLevelType w:val="hybridMultilevel"/>
    <w:tmpl w:val="FB488226"/>
    <w:lvl w:ilvl="0" w:tplc="C5968CDA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39E01873"/>
    <w:multiLevelType w:val="hybridMultilevel"/>
    <w:tmpl w:val="15DAB0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E32A5"/>
    <w:multiLevelType w:val="multilevel"/>
    <w:tmpl w:val="3B2C6E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627446">
    <w:abstractNumId w:val="2"/>
  </w:num>
  <w:num w:numId="2" w16cid:durableId="1258443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724579">
    <w:abstractNumId w:val="0"/>
  </w:num>
  <w:num w:numId="4" w16cid:durableId="1175606085">
    <w:abstractNumId w:val="1"/>
  </w:num>
  <w:num w:numId="5" w16cid:durableId="192972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1C"/>
    <w:rsid w:val="002D407C"/>
    <w:rsid w:val="00343B49"/>
    <w:rsid w:val="00457769"/>
    <w:rsid w:val="004A3607"/>
    <w:rsid w:val="00553609"/>
    <w:rsid w:val="00832524"/>
    <w:rsid w:val="00B46045"/>
    <w:rsid w:val="00C93B96"/>
    <w:rsid w:val="00CA6988"/>
    <w:rsid w:val="00D079E8"/>
    <w:rsid w:val="00D71E4A"/>
    <w:rsid w:val="00E8567F"/>
    <w:rsid w:val="00E87001"/>
    <w:rsid w:val="00E87168"/>
    <w:rsid w:val="00EE271C"/>
    <w:rsid w:val="00F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000C"/>
  <w15:chartTrackingRefBased/>
  <w15:docId w15:val="{E0E601DC-F099-4E80-8E39-B027094A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2A"/>
  </w:style>
  <w:style w:type="paragraph" w:styleId="1">
    <w:name w:val="heading 1"/>
    <w:basedOn w:val="a"/>
    <w:next w:val="a"/>
    <w:link w:val="10"/>
    <w:uiPriority w:val="1"/>
    <w:qFormat/>
    <w:rsid w:val="00F70C2A"/>
    <w:pPr>
      <w:widowControl w:val="0"/>
      <w:autoSpaceDE w:val="0"/>
      <w:autoSpaceDN w:val="0"/>
      <w:adjustRightInd w:val="0"/>
      <w:spacing w:before="69" w:after="0" w:line="240" w:lineRule="auto"/>
      <w:ind w:left="536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C2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F70C2A"/>
    <w:pPr>
      <w:widowControl w:val="0"/>
      <w:autoSpaceDE w:val="0"/>
      <w:autoSpaceDN w:val="0"/>
      <w:adjustRightInd w:val="0"/>
      <w:spacing w:before="64" w:after="0" w:line="240" w:lineRule="auto"/>
      <w:ind w:left="114" w:hanging="35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70C2A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7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0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0C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70C2A"/>
  </w:style>
  <w:style w:type="paragraph" w:styleId="a6">
    <w:name w:val="Normal (Web)"/>
    <w:basedOn w:val="a"/>
    <w:uiPriority w:val="99"/>
    <w:semiHidden/>
    <w:unhideWhenUsed/>
    <w:rsid w:val="00F7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343B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E856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567F"/>
  </w:style>
  <w:style w:type="character" w:styleId="a9">
    <w:name w:val="Hyperlink"/>
    <w:uiPriority w:val="99"/>
    <w:unhideWhenUsed/>
    <w:rsid w:val="00E8567F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E85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.msu.ru/" TargetMode="External"/><Relationship Id="rId5" Type="http://schemas.openxmlformats.org/officeDocument/2006/relationships/hyperlink" Target="http://www.philosoph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2</cp:revision>
  <dcterms:created xsi:type="dcterms:W3CDTF">2024-10-30T01:07:00Z</dcterms:created>
  <dcterms:modified xsi:type="dcterms:W3CDTF">2024-10-30T01:07:00Z</dcterms:modified>
</cp:coreProperties>
</file>